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78D6E" w14:textId="5EDADF55" w:rsidR="002D6B80" w:rsidRDefault="002D6B80" w:rsidP="002D6B80">
      <w:pPr>
        <w:pStyle w:val="af2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bookmarkStart w:id="0" w:name="_Hlk39838992"/>
      <w:bookmarkStart w:id="1" w:name="_Hlk97905949"/>
      <w:bookmarkStart w:id="2" w:name="_Hlk146894251"/>
      <w:r>
        <w:rPr>
          <w:rFonts w:eastAsia="Calibri"/>
          <w:sz w:val="28"/>
          <w:szCs w:val="28"/>
          <w:lang w:eastAsia="en-US"/>
        </w:rPr>
        <w:t xml:space="preserve">Информация по результатам контрольного мероприятия </w:t>
      </w:r>
      <w:r w:rsidRPr="00B6213D">
        <w:rPr>
          <w:sz w:val="28"/>
          <w:szCs w:val="28"/>
        </w:rPr>
        <w:t>«Проверка целевого и эффективного использования бюджетных средств, выделенных на реконструкцию «Красного моста» в городе Орле»</w:t>
      </w:r>
      <w:r>
        <w:rPr>
          <w:sz w:val="28"/>
          <w:szCs w:val="28"/>
        </w:rPr>
        <w:t>.</w:t>
      </w:r>
    </w:p>
    <w:p w14:paraId="32A10918" w14:textId="77777777" w:rsidR="002D6B80" w:rsidRDefault="002D6B80" w:rsidP="002D6B80">
      <w:pPr>
        <w:pStyle w:val="af2"/>
        <w:spacing w:before="0" w:beforeAutospacing="0" w:after="0" w:afterAutospacing="0"/>
        <w:ind w:firstLine="851"/>
        <w:jc w:val="center"/>
        <w:rPr>
          <w:rFonts w:eastAsia="Calibri"/>
          <w:sz w:val="28"/>
          <w:szCs w:val="28"/>
          <w:lang w:eastAsia="en-US"/>
        </w:rPr>
      </w:pPr>
    </w:p>
    <w:p w14:paraId="26381E2B" w14:textId="4C1F297D" w:rsidR="006A691D" w:rsidRDefault="006A691D" w:rsidP="00B6213D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B6213D">
        <w:rPr>
          <w:rFonts w:eastAsia="Calibri"/>
          <w:sz w:val="28"/>
          <w:szCs w:val="28"/>
          <w:lang w:eastAsia="en-US"/>
        </w:rPr>
        <w:t xml:space="preserve">онтрольное мероприятие </w:t>
      </w:r>
      <w:r w:rsidRPr="00B6213D">
        <w:rPr>
          <w:sz w:val="28"/>
          <w:szCs w:val="28"/>
        </w:rPr>
        <w:t>«Проверка целевого и эффективного использования бюджетных средств, выделенных на реконструкцию «Красного моста» в городе Орле»</w:t>
      </w:r>
      <w:r>
        <w:rPr>
          <w:sz w:val="28"/>
          <w:szCs w:val="28"/>
        </w:rPr>
        <w:t xml:space="preserve">, </w:t>
      </w:r>
      <w:r w:rsidRPr="00B6213D">
        <w:rPr>
          <w:rFonts w:eastAsia="Calibri"/>
          <w:sz w:val="28"/>
          <w:szCs w:val="28"/>
          <w:lang w:eastAsia="en-US"/>
        </w:rPr>
        <w:t xml:space="preserve">проведено </w:t>
      </w:r>
      <w:r>
        <w:rPr>
          <w:rFonts w:eastAsia="Calibri"/>
          <w:sz w:val="28"/>
          <w:szCs w:val="28"/>
          <w:lang w:eastAsia="en-US"/>
        </w:rPr>
        <w:t>в</w:t>
      </w:r>
      <w:r w:rsidR="00A13014" w:rsidRPr="00B6213D">
        <w:rPr>
          <w:rFonts w:eastAsia="Calibri"/>
          <w:sz w:val="28"/>
          <w:szCs w:val="28"/>
          <w:lang w:eastAsia="en-US"/>
        </w:rPr>
        <w:t xml:space="preserve"> соответствии</w:t>
      </w:r>
      <w:r>
        <w:rPr>
          <w:rFonts w:eastAsia="Calibri"/>
          <w:sz w:val="28"/>
          <w:szCs w:val="28"/>
          <w:lang w:eastAsia="en-US"/>
        </w:rPr>
        <w:t xml:space="preserve"> с пунктом </w:t>
      </w:r>
      <w:r w:rsidRPr="00E86F4A">
        <w:rPr>
          <w:rFonts w:eastAsia="Calibri"/>
          <w:sz w:val="28"/>
          <w:szCs w:val="28"/>
          <w:lang w:eastAsia="en-US"/>
        </w:rPr>
        <w:t xml:space="preserve">1.1.10. Плана деятельности Контрольно-счетной палаты Орловской области на 2023 год, </w:t>
      </w:r>
      <w:r>
        <w:rPr>
          <w:rFonts w:eastAsia="Calibri"/>
          <w:sz w:val="28"/>
          <w:szCs w:val="28"/>
          <w:lang w:eastAsia="en-US"/>
        </w:rPr>
        <w:t xml:space="preserve">пунктом </w:t>
      </w:r>
      <w:r w:rsidRPr="00E86F4A">
        <w:rPr>
          <w:rFonts w:eastAsia="Calibri"/>
          <w:sz w:val="28"/>
          <w:szCs w:val="28"/>
          <w:lang w:eastAsia="en-US"/>
        </w:rPr>
        <w:t>1.1.1. Плана деятельности Контрольно-счетной палаты Орловской области на 202</w:t>
      </w:r>
      <w:r>
        <w:rPr>
          <w:rFonts w:eastAsia="Calibri"/>
          <w:sz w:val="28"/>
          <w:szCs w:val="28"/>
          <w:lang w:eastAsia="en-US"/>
        </w:rPr>
        <w:t>4</w:t>
      </w:r>
      <w:r w:rsidRPr="00E86F4A">
        <w:rPr>
          <w:rFonts w:eastAsia="Calibri"/>
          <w:sz w:val="28"/>
          <w:szCs w:val="28"/>
          <w:lang w:eastAsia="en-US"/>
        </w:rPr>
        <w:t xml:space="preserve"> год</w:t>
      </w:r>
      <w:r w:rsidR="00A13014" w:rsidRPr="00B6213D">
        <w:rPr>
          <w:sz w:val="28"/>
          <w:szCs w:val="28"/>
        </w:rPr>
        <w:t>.</w:t>
      </w:r>
    </w:p>
    <w:p w14:paraId="3EB675F8" w14:textId="2041B000" w:rsidR="00B6213D" w:rsidRPr="00B6213D" w:rsidRDefault="00334EB5" w:rsidP="00B6213D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6213D">
        <w:rPr>
          <w:sz w:val="28"/>
          <w:szCs w:val="28"/>
        </w:rPr>
        <w:t xml:space="preserve">На </w:t>
      </w:r>
      <w:r w:rsidR="00A13014" w:rsidRPr="00B6213D">
        <w:rPr>
          <w:sz w:val="28"/>
          <w:szCs w:val="28"/>
        </w:rPr>
        <w:t>реализаци</w:t>
      </w:r>
      <w:r w:rsidRPr="00B6213D">
        <w:rPr>
          <w:sz w:val="28"/>
          <w:szCs w:val="28"/>
        </w:rPr>
        <w:t>ю</w:t>
      </w:r>
      <w:r w:rsidR="00A13014" w:rsidRPr="00B6213D">
        <w:rPr>
          <w:sz w:val="28"/>
          <w:szCs w:val="28"/>
        </w:rPr>
        <w:t xml:space="preserve"> </w:t>
      </w:r>
      <w:r w:rsidRPr="00B6213D">
        <w:rPr>
          <w:rFonts w:eastAsia="Calibri"/>
          <w:sz w:val="28"/>
          <w:szCs w:val="28"/>
          <w:lang w:eastAsia="en-US"/>
        </w:rPr>
        <w:t xml:space="preserve">основного </w:t>
      </w:r>
      <w:bookmarkStart w:id="3" w:name="_Hlk158310015"/>
      <w:r w:rsidRPr="00B6213D">
        <w:rPr>
          <w:rFonts w:eastAsia="Calibri"/>
          <w:sz w:val="28"/>
          <w:szCs w:val="28"/>
          <w:lang w:eastAsia="en-US"/>
        </w:rPr>
        <w:t>мероприятия «Реконструкция «Красного моста» в г</w:t>
      </w:r>
      <w:r w:rsidR="00B6213D" w:rsidRPr="00B6213D">
        <w:rPr>
          <w:rFonts w:eastAsia="Calibri"/>
          <w:sz w:val="28"/>
          <w:szCs w:val="28"/>
          <w:lang w:eastAsia="en-US"/>
        </w:rPr>
        <w:t xml:space="preserve">ороде </w:t>
      </w:r>
      <w:r w:rsidRPr="00B6213D">
        <w:rPr>
          <w:rFonts w:eastAsia="Calibri"/>
          <w:sz w:val="28"/>
          <w:szCs w:val="28"/>
          <w:lang w:eastAsia="en-US"/>
        </w:rPr>
        <w:t>Орле» подпрограммы «Безопасные и качественные автомобильные дороги» государственной программы Орловской области «Развитие транспортной системы в Орловской области</w:t>
      </w:r>
      <w:bookmarkEnd w:id="3"/>
      <w:r w:rsidR="00B6213D" w:rsidRPr="00B6213D">
        <w:rPr>
          <w:rFonts w:eastAsia="Calibri"/>
          <w:sz w:val="28"/>
          <w:szCs w:val="28"/>
          <w:lang w:eastAsia="en-US"/>
        </w:rPr>
        <w:t>»</w:t>
      </w:r>
      <w:r w:rsidRPr="00B6213D">
        <w:rPr>
          <w:rFonts w:eastAsia="Calibri"/>
          <w:sz w:val="28"/>
          <w:szCs w:val="28"/>
        </w:rPr>
        <w:t xml:space="preserve"> з</w:t>
      </w:r>
      <w:r w:rsidR="00A13014" w:rsidRPr="00B6213D">
        <w:rPr>
          <w:sz w:val="28"/>
          <w:szCs w:val="28"/>
        </w:rPr>
        <w:t>а</w:t>
      </w:r>
      <w:r w:rsidRPr="00B6213D">
        <w:rPr>
          <w:sz w:val="28"/>
          <w:szCs w:val="28"/>
        </w:rPr>
        <w:t xml:space="preserve"> период с </w:t>
      </w:r>
      <w:r w:rsidR="00A13014" w:rsidRPr="00B6213D">
        <w:rPr>
          <w:sz w:val="28"/>
          <w:szCs w:val="28"/>
        </w:rPr>
        <w:t>2020</w:t>
      </w:r>
      <w:r w:rsidRPr="00B6213D">
        <w:rPr>
          <w:sz w:val="28"/>
          <w:szCs w:val="28"/>
        </w:rPr>
        <w:t xml:space="preserve"> года по </w:t>
      </w:r>
      <w:r w:rsidR="00A13014" w:rsidRPr="00B6213D">
        <w:rPr>
          <w:sz w:val="28"/>
          <w:szCs w:val="28"/>
        </w:rPr>
        <w:t xml:space="preserve">2024 год </w:t>
      </w:r>
      <w:r w:rsidRPr="00B6213D">
        <w:rPr>
          <w:sz w:val="28"/>
          <w:szCs w:val="28"/>
        </w:rPr>
        <w:t xml:space="preserve">направлено </w:t>
      </w:r>
      <w:r w:rsidR="00A13014" w:rsidRPr="00B6213D">
        <w:rPr>
          <w:sz w:val="28"/>
          <w:szCs w:val="28"/>
        </w:rPr>
        <w:t>2</w:t>
      </w:r>
      <w:r w:rsidR="006E4F20" w:rsidRPr="00B6213D">
        <w:rPr>
          <w:sz w:val="28"/>
          <w:szCs w:val="28"/>
        </w:rPr>
        <w:t xml:space="preserve"> </w:t>
      </w:r>
      <w:r w:rsidR="00B6213D" w:rsidRPr="00B6213D">
        <w:rPr>
          <w:sz w:val="28"/>
          <w:szCs w:val="28"/>
        </w:rPr>
        <w:t>0</w:t>
      </w:r>
      <w:r w:rsidR="00A13014" w:rsidRPr="00B6213D">
        <w:rPr>
          <w:sz w:val="28"/>
          <w:szCs w:val="28"/>
        </w:rPr>
        <w:t>76</w:t>
      </w:r>
      <w:r w:rsidR="006E4F20" w:rsidRPr="00B6213D">
        <w:rPr>
          <w:sz w:val="28"/>
          <w:szCs w:val="28"/>
        </w:rPr>
        <w:t xml:space="preserve"> </w:t>
      </w:r>
      <w:r w:rsidR="00A13014" w:rsidRPr="00B6213D">
        <w:rPr>
          <w:sz w:val="28"/>
          <w:szCs w:val="28"/>
        </w:rPr>
        <w:t>399</w:t>
      </w:r>
      <w:r w:rsidR="00AF726E" w:rsidRPr="00B6213D">
        <w:rPr>
          <w:sz w:val="28"/>
          <w:szCs w:val="28"/>
        </w:rPr>
        <w:t xml:space="preserve"> тыс. </w:t>
      </w:r>
      <w:r w:rsidR="00A13014" w:rsidRPr="00B6213D">
        <w:rPr>
          <w:sz w:val="28"/>
          <w:szCs w:val="28"/>
        </w:rPr>
        <w:t>рублей</w:t>
      </w:r>
      <w:r w:rsidR="00B6213D" w:rsidRPr="00B6213D">
        <w:rPr>
          <w:sz w:val="28"/>
          <w:szCs w:val="28"/>
        </w:rPr>
        <w:t>.</w:t>
      </w:r>
    </w:p>
    <w:p w14:paraId="23D05865" w14:textId="5F8360E0" w:rsidR="00A5426E" w:rsidRDefault="00A13014" w:rsidP="00B6213D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6213D">
        <w:rPr>
          <w:sz w:val="28"/>
          <w:szCs w:val="28"/>
        </w:rPr>
        <w:t xml:space="preserve">По результатам контрольного мероприятия установлены нарушения </w:t>
      </w:r>
      <w:r w:rsidR="006A691D">
        <w:rPr>
          <w:sz w:val="28"/>
          <w:szCs w:val="28"/>
        </w:rPr>
        <w:br/>
      </w:r>
      <w:r w:rsidRPr="00B6213D">
        <w:rPr>
          <w:sz w:val="28"/>
          <w:szCs w:val="28"/>
        </w:rPr>
        <w:t>и недостатки</w:t>
      </w:r>
      <w:r w:rsidR="00A5426E">
        <w:rPr>
          <w:sz w:val="28"/>
          <w:szCs w:val="28"/>
        </w:rPr>
        <w:t>, в том числе в части:</w:t>
      </w:r>
    </w:p>
    <w:p w14:paraId="4A90DF83" w14:textId="609A536F" w:rsidR="00A5426E" w:rsidRDefault="00A5426E" w:rsidP="00B6213D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6213D" w:rsidRPr="00B6213D">
        <w:rPr>
          <w:sz w:val="28"/>
          <w:szCs w:val="28"/>
        </w:rPr>
        <w:t>завышени</w:t>
      </w:r>
      <w:r w:rsidR="00B6213D">
        <w:rPr>
          <w:sz w:val="28"/>
          <w:szCs w:val="28"/>
        </w:rPr>
        <w:t>я</w:t>
      </w:r>
      <w:r w:rsidR="00B6213D" w:rsidRPr="00B6213D">
        <w:rPr>
          <w:sz w:val="28"/>
          <w:szCs w:val="28"/>
        </w:rPr>
        <w:t xml:space="preserve"> стоимости объекта в связи с применением коэффициентов </w:t>
      </w:r>
      <w:bookmarkStart w:id="4" w:name="_Hlk166058540"/>
      <w:r w:rsidR="00B6213D" w:rsidRPr="00B6213D">
        <w:rPr>
          <w:bCs/>
          <w:sz w:val="28"/>
          <w:szCs w:val="28"/>
        </w:rPr>
        <w:t xml:space="preserve">при учете затрат на строительство титульных временных зданий </w:t>
      </w:r>
      <w:r w:rsidR="00B95BBC">
        <w:rPr>
          <w:bCs/>
          <w:sz w:val="28"/>
          <w:szCs w:val="28"/>
        </w:rPr>
        <w:br/>
      </w:r>
      <w:r w:rsidR="00B6213D" w:rsidRPr="00B6213D">
        <w:rPr>
          <w:bCs/>
          <w:sz w:val="28"/>
          <w:szCs w:val="28"/>
        </w:rPr>
        <w:t xml:space="preserve">и сооружений, затрат на производство работ в зимнее время </w:t>
      </w:r>
      <w:r w:rsidR="00B6213D" w:rsidRPr="00B6213D">
        <w:rPr>
          <w:bCs/>
          <w:sz w:val="28"/>
          <w:szCs w:val="28"/>
        </w:rPr>
        <w:br/>
        <w:t>в размерах</w:t>
      </w:r>
      <w:bookmarkEnd w:id="4"/>
      <w:r w:rsidR="00B6213D" w:rsidRPr="00B6213D">
        <w:rPr>
          <w:bCs/>
          <w:sz w:val="28"/>
          <w:szCs w:val="28"/>
        </w:rPr>
        <w:t>, не соответствующих утвержденным проектно-сметной документацией</w:t>
      </w:r>
      <w:r>
        <w:rPr>
          <w:sz w:val="28"/>
          <w:szCs w:val="28"/>
        </w:rPr>
        <w:t xml:space="preserve"> на общую сумму 17 852,4 тыс. рублей;</w:t>
      </w:r>
    </w:p>
    <w:p w14:paraId="75196115" w14:textId="17806B2E" w:rsidR="00A5426E" w:rsidRDefault="00A5426E" w:rsidP="00B6213D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213D">
        <w:rPr>
          <w:sz w:val="28"/>
          <w:szCs w:val="28"/>
        </w:rPr>
        <w:t>завышени</w:t>
      </w:r>
      <w:r>
        <w:rPr>
          <w:sz w:val="28"/>
          <w:szCs w:val="28"/>
        </w:rPr>
        <w:t>я</w:t>
      </w:r>
      <w:r w:rsidRPr="00B6213D">
        <w:rPr>
          <w:sz w:val="28"/>
          <w:szCs w:val="28"/>
        </w:rPr>
        <w:t xml:space="preserve"> стоимости объекта в связи</w:t>
      </w:r>
      <w:r>
        <w:rPr>
          <w:sz w:val="28"/>
          <w:szCs w:val="28"/>
        </w:rPr>
        <w:t xml:space="preserve"> с расчетной ошибкой на сумму 7 638,4 тыс. рублей;</w:t>
      </w:r>
    </w:p>
    <w:p w14:paraId="0B4CAC73" w14:textId="7BCA8C32" w:rsidR="00A5426E" w:rsidRDefault="00A5426E" w:rsidP="00B6213D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оплаты непредвиденных затрат подрядчика с превышением размера, установленного сметой контракта на сумму 419,5 тыс. рублей;</w:t>
      </w:r>
    </w:p>
    <w:p w14:paraId="6F978DE1" w14:textId="67629374" w:rsidR="00A5426E" w:rsidRDefault="00A5426E" w:rsidP="00B6213D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оплаты невыполненных работ – 3 913,95 тыс. рублей;</w:t>
      </w:r>
    </w:p>
    <w:p w14:paraId="2975B343" w14:textId="5DAD2BB6" w:rsidR="00B6213D" w:rsidRDefault="00A5426E" w:rsidP="00A5426E">
      <w:pPr>
        <w:pStyle w:val="af2"/>
        <w:spacing w:before="0" w:beforeAutospacing="0" w:after="0" w:afterAutospacing="0"/>
        <w:ind w:firstLine="851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6213D" w:rsidRPr="00B6213D">
        <w:rPr>
          <w:sz w:val="28"/>
          <w:szCs w:val="28"/>
        </w:rPr>
        <w:t>оплат</w:t>
      </w:r>
      <w:r w:rsidR="00B6213D">
        <w:rPr>
          <w:sz w:val="28"/>
          <w:szCs w:val="28"/>
        </w:rPr>
        <w:t>ы</w:t>
      </w:r>
      <w:r w:rsidR="00B6213D" w:rsidRPr="00B6213D">
        <w:rPr>
          <w:sz w:val="28"/>
          <w:szCs w:val="28"/>
        </w:rPr>
        <w:t xml:space="preserve"> работ</w:t>
      </w:r>
      <w:bookmarkStart w:id="5" w:name="_Hlk159787058"/>
      <w:bookmarkStart w:id="6" w:name="_Hlk156485884"/>
      <w:bookmarkEnd w:id="0"/>
      <w:bookmarkEnd w:id="1"/>
      <w:bookmarkEnd w:id="2"/>
      <w:r w:rsidR="00B6213D" w:rsidRPr="00B6213D">
        <w:rPr>
          <w:sz w:val="28"/>
          <w:szCs w:val="28"/>
        </w:rPr>
        <w:t xml:space="preserve">, </w:t>
      </w:r>
      <w:r w:rsidR="00B6213D" w:rsidRPr="00B6213D">
        <w:rPr>
          <w:rFonts w:eastAsia="Calibri"/>
          <w:sz w:val="28"/>
          <w:szCs w:val="28"/>
        </w:rPr>
        <w:t xml:space="preserve">выполненных с нарушением </w:t>
      </w:r>
      <w:r w:rsidR="00B6213D" w:rsidRPr="00B6213D">
        <w:rPr>
          <w:kern w:val="36"/>
          <w:sz w:val="28"/>
          <w:szCs w:val="28"/>
        </w:rPr>
        <w:t>требований строительных норм и стандартов</w:t>
      </w:r>
      <w:r>
        <w:rPr>
          <w:kern w:val="36"/>
          <w:sz w:val="28"/>
          <w:szCs w:val="28"/>
        </w:rPr>
        <w:t xml:space="preserve"> на сумму 914,99 тыс. рублей</w:t>
      </w:r>
      <w:r w:rsidR="00BF4743">
        <w:rPr>
          <w:kern w:val="36"/>
          <w:sz w:val="28"/>
          <w:szCs w:val="28"/>
        </w:rPr>
        <w:t>;</w:t>
      </w:r>
    </w:p>
    <w:p w14:paraId="2BD577A0" w14:textId="5F4A9207" w:rsidR="00A5426E" w:rsidRDefault="00BF4743" w:rsidP="00BF4743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определения сметной стоимости</w:t>
      </w:r>
      <w:r w:rsidRPr="00EC7198">
        <w:rPr>
          <w:sz w:val="28"/>
          <w:szCs w:val="28"/>
        </w:rPr>
        <w:t xml:space="preserve"> </w:t>
      </w:r>
      <w:r w:rsidRPr="00D8776C">
        <w:rPr>
          <w:sz w:val="28"/>
          <w:szCs w:val="28"/>
        </w:rPr>
        <w:t>с</w:t>
      </w:r>
      <w:r w:rsidRPr="00D8776C">
        <w:rPr>
          <w:color w:val="000000"/>
          <w:sz w:val="28"/>
          <w:szCs w:val="28"/>
          <w:shd w:val="clear" w:color="auto" w:fill="FFFFFF"/>
        </w:rPr>
        <w:t xml:space="preserve">пециальных вспомогательных сооружений и устройств </w:t>
      </w:r>
      <w:r w:rsidRPr="00D8776C">
        <w:rPr>
          <w:sz w:val="28"/>
          <w:szCs w:val="28"/>
        </w:rPr>
        <w:t>для сооружений рамных пролетных строений (правобережной, левобережной аркадной части) при формировании</w:t>
      </w:r>
      <w:r w:rsidRPr="00D86FB4">
        <w:rPr>
          <w:sz w:val="28"/>
          <w:szCs w:val="28"/>
        </w:rPr>
        <w:t xml:space="preserve"> сметы контракта без учета коэффициента средней нормативной оборачиваемости, учитывающего время нахождения конструкции под нагрузкой, предусмотренного сборником «Мосты и трубы»</w:t>
      </w:r>
      <w:r>
        <w:rPr>
          <w:sz w:val="28"/>
          <w:szCs w:val="28"/>
        </w:rPr>
        <w:t>;</w:t>
      </w:r>
    </w:p>
    <w:p w14:paraId="7E076E4B" w14:textId="52CEBFA1" w:rsidR="00BF4743" w:rsidRDefault="00BF4743" w:rsidP="00BF4743">
      <w:pPr>
        <w:pStyle w:val="af2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A45F4">
        <w:rPr>
          <w:rFonts w:eastAsia="Calibri"/>
          <w:sz w:val="28"/>
          <w:szCs w:val="28"/>
        </w:rPr>
        <w:t>замен</w:t>
      </w:r>
      <w:r>
        <w:rPr>
          <w:rFonts w:eastAsia="Calibri"/>
          <w:sz w:val="28"/>
          <w:szCs w:val="28"/>
        </w:rPr>
        <w:t>ы</w:t>
      </w:r>
      <w:r w:rsidRPr="005A45F4">
        <w:rPr>
          <w:rFonts w:eastAsia="Calibri"/>
          <w:sz w:val="28"/>
          <w:szCs w:val="28"/>
        </w:rPr>
        <w:t xml:space="preserve"> </w:t>
      </w:r>
      <w:r w:rsidR="00793619">
        <w:rPr>
          <w:rFonts w:eastAsia="Calibri"/>
          <w:sz w:val="28"/>
          <w:szCs w:val="28"/>
        </w:rPr>
        <w:t xml:space="preserve">ООО «УПМК-22» </w:t>
      </w:r>
      <w:r>
        <w:rPr>
          <w:rFonts w:eastAsia="Calibri"/>
          <w:sz w:val="28"/>
          <w:szCs w:val="28"/>
        </w:rPr>
        <w:t xml:space="preserve">торкрет смеси с </w:t>
      </w:r>
      <w:r w:rsidRPr="005A45F4">
        <w:rPr>
          <w:rFonts w:eastAsia="Calibri"/>
          <w:sz w:val="28"/>
          <w:szCs w:val="28"/>
        </w:rPr>
        <w:t xml:space="preserve">предусмотренной </w:t>
      </w:r>
      <w:r w:rsidRPr="005A45F4">
        <w:rPr>
          <w:sz w:val="28"/>
          <w:szCs w:val="28"/>
        </w:rPr>
        <w:t xml:space="preserve">проектно-сметной документацией, получившей </w:t>
      </w:r>
      <w:r w:rsidRPr="005A45F4">
        <w:rPr>
          <w:rFonts w:eastAsia="Calibri"/>
          <w:sz w:val="28"/>
          <w:szCs w:val="28"/>
        </w:rPr>
        <w:t>положительное заключение повторной государственной экспертизы</w:t>
      </w:r>
      <w:r w:rsidR="00B95BBC">
        <w:rPr>
          <w:rFonts w:eastAsia="Calibri"/>
          <w:sz w:val="28"/>
          <w:szCs w:val="28"/>
        </w:rPr>
        <w:t>,</w:t>
      </w:r>
      <w:r w:rsidRPr="005A45F4">
        <w:rPr>
          <w:rFonts w:eastAsia="Calibri"/>
          <w:sz w:val="28"/>
          <w:szCs w:val="28"/>
        </w:rPr>
        <w:t xml:space="preserve"> характеристикой плотност</w:t>
      </w:r>
      <w:r>
        <w:rPr>
          <w:rFonts w:eastAsia="Calibri"/>
          <w:sz w:val="28"/>
          <w:szCs w:val="28"/>
        </w:rPr>
        <w:t>ь</w:t>
      </w:r>
      <w:r w:rsidRPr="005A45F4">
        <w:rPr>
          <w:rFonts w:eastAsia="Calibri"/>
          <w:sz w:val="28"/>
          <w:szCs w:val="28"/>
        </w:rPr>
        <w:t xml:space="preserve"> на сжатие – </w:t>
      </w:r>
      <w:r>
        <w:rPr>
          <w:rFonts w:eastAsia="Calibri"/>
          <w:sz w:val="28"/>
          <w:szCs w:val="28"/>
        </w:rPr>
        <w:t>6</w:t>
      </w:r>
      <w:r w:rsidRPr="005A45F4">
        <w:rPr>
          <w:rFonts w:eastAsia="Calibri"/>
          <w:sz w:val="28"/>
          <w:szCs w:val="28"/>
        </w:rPr>
        <w:t>0 Мпа</w:t>
      </w:r>
      <w:r>
        <w:rPr>
          <w:rFonts w:eastAsia="Calibri"/>
          <w:sz w:val="28"/>
          <w:szCs w:val="28"/>
        </w:rPr>
        <w:t xml:space="preserve"> на торкрет смесь с </w:t>
      </w:r>
      <w:r w:rsidRPr="005A45F4">
        <w:rPr>
          <w:rFonts w:eastAsia="Calibri"/>
          <w:sz w:val="28"/>
          <w:szCs w:val="28"/>
        </w:rPr>
        <w:t>характеристикой плотност</w:t>
      </w:r>
      <w:r>
        <w:rPr>
          <w:rFonts w:eastAsia="Calibri"/>
          <w:sz w:val="28"/>
          <w:szCs w:val="28"/>
        </w:rPr>
        <w:t>ь</w:t>
      </w:r>
      <w:r w:rsidRPr="005A45F4">
        <w:rPr>
          <w:rFonts w:eastAsia="Calibri"/>
          <w:sz w:val="28"/>
          <w:szCs w:val="28"/>
        </w:rPr>
        <w:t xml:space="preserve"> на сжатие – </w:t>
      </w:r>
      <w:r>
        <w:rPr>
          <w:rFonts w:eastAsia="Calibri"/>
          <w:sz w:val="28"/>
          <w:szCs w:val="28"/>
        </w:rPr>
        <w:t>4</w:t>
      </w:r>
      <w:r w:rsidRPr="005A45F4">
        <w:rPr>
          <w:rFonts w:eastAsia="Calibri"/>
          <w:sz w:val="28"/>
          <w:szCs w:val="28"/>
        </w:rPr>
        <w:t>0 Мпа</w:t>
      </w:r>
      <w:r>
        <w:rPr>
          <w:rFonts w:eastAsia="Calibri"/>
          <w:sz w:val="28"/>
          <w:szCs w:val="28"/>
        </w:rPr>
        <w:t>, без корректировки стоимости материала</w:t>
      </w:r>
      <w:r w:rsidR="00793619">
        <w:rPr>
          <w:rFonts w:eastAsia="Calibri"/>
          <w:sz w:val="28"/>
          <w:szCs w:val="28"/>
        </w:rPr>
        <w:t>;</w:t>
      </w:r>
    </w:p>
    <w:p w14:paraId="215451C7" w14:textId="1682ABCA" w:rsidR="00793619" w:rsidRPr="00793619" w:rsidRDefault="00793619" w:rsidP="00793619">
      <w:pPr>
        <w:ind w:firstLine="851"/>
        <w:jc w:val="both"/>
        <w:rPr>
          <w:sz w:val="28"/>
          <w:szCs w:val="28"/>
        </w:rPr>
      </w:pPr>
      <w:r w:rsidRPr="00793619">
        <w:rPr>
          <w:rFonts w:eastAsia="Calibri"/>
          <w:sz w:val="28"/>
          <w:szCs w:val="28"/>
        </w:rPr>
        <w:t>– несоблюдени</w:t>
      </w:r>
      <w:r w:rsidR="00537504">
        <w:rPr>
          <w:rFonts w:eastAsia="Calibri"/>
          <w:sz w:val="28"/>
          <w:szCs w:val="28"/>
        </w:rPr>
        <w:t>я</w:t>
      </w:r>
      <w:r w:rsidRPr="00793619">
        <w:rPr>
          <w:rFonts w:eastAsia="Calibri"/>
          <w:sz w:val="28"/>
          <w:szCs w:val="28"/>
        </w:rPr>
        <w:t xml:space="preserve"> услови</w:t>
      </w:r>
      <w:r w:rsidR="00537504">
        <w:rPr>
          <w:rFonts w:eastAsia="Calibri"/>
          <w:sz w:val="28"/>
          <w:szCs w:val="28"/>
        </w:rPr>
        <w:t>я</w:t>
      </w:r>
      <w:r w:rsidRPr="00793619">
        <w:rPr>
          <w:rFonts w:eastAsia="Calibri"/>
          <w:sz w:val="28"/>
          <w:szCs w:val="28"/>
        </w:rPr>
        <w:t xml:space="preserve"> муниципального контракта </w:t>
      </w:r>
      <w:r w:rsidR="00537504">
        <w:rPr>
          <w:rFonts w:eastAsia="Calibri"/>
          <w:sz w:val="28"/>
          <w:szCs w:val="28"/>
        </w:rPr>
        <w:br/>
        <w:t xml:space="preserve">по информированию </w:t>
      </w:r>
      <w:r w:rsidRPr="00793619">
        <w:rPr>
          <w:rFonts w:eastAsia="Calibri"/>
          <w:sz w:val="28"/>
          <w:szCs w:val="28"/>
        </w:rPr>
        <w:t xml:space="preserve">подрядчиком о заключенных договорах </w:t>
      </w:r>
      <w:r w:rsidR="00537504">
        <w:rPr>
          <w:rFonts w:eastAsia="Calibri"/>
          <w:sz w:val="28"/>
          <w:szCs w:val="28"/>
        </w:rPr>
        <w:br/>
      </w:r>
      <w:r w:rsidRPr="00793619">
        <w:rPr>
          <w:rFonts w:eastAsia="Calibri"/>
          <w:sz w:val="28"/>
          <w:szCs w:val="28"/>
        </w:rPr>
        <w:t xml:space="preserve">с субподрядчиками из числа субъектов малого предпринимательства и (или) социально ориентированными некоммерческими организациями, в том числе </w:t>
      </w:r>
      <w:r w:rsidR="00537504">
        <w:rPr>
          <w:rFonts w:eastAsia="Calibri"/>
          <w:sz w:val="28"/>
          <w:szCs w:val="28"/>
        </w:rPr>
        <w:t xml:space="preserve">по договору </w:t>
      </w:r>
      <w:r w:rsidRPr="00793619">
        <w:rPr>
          <w:rFonts w:eastAsia="Calibri"/>
          <w:sz w:val="28"/>
          <w:szCs w:val="28"/>
        </w:rPr>
        <w:t xml:space="preserve">на поставку материала для инъектирования, что не позволило </w:t>
      </w:r>
      <w:r w:rsidRPr="00793619">
        <w:rPr>
          <w:rFonts w:eastAsia="Calibri"/>
          <w:sz w:val="28"/>
          <w:szCs w:val="28"/>
        </w:rPr>
        <w:lastRenderedPageBreak/>
        <w:t xml:space="preserve">произвести расчет стоимости строительного материала в соответствии с Методикой определения сметной стоимости </w:t>
      </w:r>
      <w:r w:rsidRPr="00793619">
        <w:rPr>
          <w:sz w:val="28"/>
          <w:szCs w:val="28"/>
        </w:rPr>
        <w:t>по наиболее экономичному варианту;</w:t>
      </w:r>
    </w:p>
    <w:p w14:paraId="493A4434" w14:textId="18979ED9" w:rsidR="00793619" w:rsidRPr="00793619" w:rsidRDefault="00793619" w:rsidP="00793619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619">
        <w:rPr>
          <w:rFonts w:ascii="Times New Roman" w:hAnsi="Times New Roman" w:cs="Times New Roman"/>
          <w:sz w:val="28"/>
          <w:szCs w:val="28"/>
        </w:rPr>
        <w:t>– выполнения работ по сохранению объектов культурного значения</w:t>
      </w:r>
      <w:r w:rsidR="00537504">
        <w:rPr>
          <w:rFonts w:ascii="Times New Roman" w:hAnsi="Times New Roman" w:cs="Times New Roman"/>
          <w:sz w:val="28"/>
          <w:szCs w:val="28"/>
        </w:rPr>
        <w:t xml:space="preserve"> (торкретирование) </w:t>
      </w:r>
      <w:r w:rsidRPr="00793619">
        <w:rPr>
          <w:rFonts w:ascii="Times New Roman" w:hAnsi="Times New Roman" w:cs="Times New Roman"/>
          <w:sz w:val="28"/>
          <w:szCs w:val="28"/>
        </w:rPr>
        <w:t>субподрядной организацией</w:t>
      </w:r>
      <w:r w:rsidR="00537504">
        <w:rPr>
          <w:rFonts w:ascii="Times New Roman" w:hAnsi="Times New Roman" w:cs="Times New Roman"/>
          <w:sz w:val="28"/>
          <w:szCs w:val="28"/>
        </w:rPr>
        <w:t xml:space="preserve"> ООО «МК-Строй»</w:t>
      </w:r>
      <w:r w:rsidRPr="00793619">
        <w:rPr>
          <w:rFonts w:ascii="Times New Roman" w:hAnsi="Times New Roman" w:cs="Times New Roman"/>
          <w:sz w:val="28"/>
          <w:szCs w:val="28"/>
        </w:rPr>
        <w:t xml:space="preserve">, </w:t>
      </w:r>
      <w:r w:rsidR="00537504">
        <w:rPr>
          <w:rFonts w:ascii="Times New Roman" w:hAnsi="Times New Roman" w:cs="Times New Roman"/>
          <w:sz w:val="28"/>
          <w:szCs w:val="28"/>
        </w:rPr>
        <w:br/>
      </w:r>
      <w:r w:rsidRPr="00793619">
        <w:rPr>
          <w:rFonts w:ascii="Times New Roman" w:hAnsi="Times New Roman" w:cs="Times New Roman"/>
          <w:sz w:val="28"/>
          <w:szCs w:val="28"/>
        </w:rPr>
        <w:t>не имеющей лицензии на осуществление деятельности по сохранению объектов культурного наследия.</w:t>
      </w:r>
    </w:p>
    <w:p w14:paraId="5EFDA4D4" w14:textId="006F53E6" w:rsidR="00793619" w:rsidRPr="00793619" w:rsidRDefault="00793619" w:rsidP="00793619">
      <w:pPr>
        <w:pStyle w:val="af2"/>
        <w:spacing w:before="0" w:beforeAutospacing="0" w:after="0" w:afterAutospacing="0"/>
        <w:ind w:firstLine="851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В адрес МКУ «ОМЗ г. Орла» </w:t>
      </w:r>
      <w:r>
        <w:rPr>
          <w:color w:val="000000"/>
          <w:sz w:val="28"/>
          <w:szCs w:val="28"/>
        </w:rPr>
        <w:t>внесено</w:t>
      </w:r>
      <w:r w:rsidRPr="00F8459A">
        <w:rPr>
          <w:color w:val="000000"/>
          <w:sz w:val="28"/>
          <w:szCs w:val="28"/>
        </w:rPr>
        <w:t xml:space="preserve"> представление </w:t>
      </w:r>
      <w:r w:rsidRPr="00F8459A">
        <w:rPr>
          <w:color w:val="000000"/>
          <w:sz w:val="28"/>
          <w:szCs w:val="28"/>
        </w:rPr>
        <w:br/>
      </w:r>
      <w:bookmarkStart w:id="7" w:name="_Hlk166058761"/>
      <w:r w:rsidRPr="00F8459A">
        <w:rPr>
          <w:color w:val="000000"/>
          <w:sz w:val="28"/>
          <w:szCs w:val="28"/>
        </w:rPr>
        <w:t xml:space="preserve">с требованиями </w:t>
      </w:r>
      <w:r w:rsidRPr="00F8459A">
        <w:rPr>
          <w:bCs/>
          <w:sz w:val="28"/>
          <w:szCs w:val="28"/>
        </w:rPr>
        <w:t>п</w:t>
      </w:r>
      <w:r w:rsidRPr="00F8459A">
        <w:rPr>
          <w:sz w:val="28"/>
          <w:szCs w:val="28"/>
        </w:rPr>
        <w:t xml:space="preserve">ринять меры по устранению нарушений </w:t>
      </w:r>
      <w:r w:rsidRPr="00F8459A">
        <w:rPr>
          <w:sz w:val="28"/>
          <w:szCs w:val="28"/>
        </w:rPr>
        <w:br/>
        <w:t xml:space="preserve">и недостатков, выявленных в ходе контрольного мероприятия, </w:t>
      </w:r>
      <w:r>
        <w:rPr>
          <w:sz w:val="28"/>
          <w:szCs w:val="28"/>
        </w:rPr>
        <w:br/>
      </w:r>
      <w:r w:rsidRPr="00F8459A">
        <w:rPr>
          <w:sz w:val="28"/>
          <w:szCs w:val="28"/>
        </w:rPr>
        <w:t>и недопущению их в дальнейшей деятельности</w:t>
      </w:r>
      <w:bookmarkEnd w:id="5"/>
      <w:bookmarkEnd w:id="6"/>
      <w:bookmarkEnd w:id="7"/>
    </w:p>
    <w:sectPr w:rsidR="00793619" w:rsidRPr="00793619" w:rsidSect="005A7CA9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B2028" w14:textId="77777777" w:rsidR="00291E7D" w:rsidRDefault="00291E7D" w:rsidP="00902ED6">
      <w:r>
        <w:separator/>
      </w:r>
    </w:p>
  </w:endnote>
  <w:endnote w:type="continuationSeparator" w:id="0">
    <w:p w14:paraId="5AFFA62F" w14:textId="77777777" w:rsidR="00291E7D" w:rsidRDefault="00291E7D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40BCD" w14:textId="77777777" w:rsidR="00291E7D" w:rsidRDefault="00291E7D" w:rsidP="00902ED6">
      <w:r>
        <w:separator/>
      </w:r>
    </w:p>
  </w:footnote>
  <w:footnote w:type="continuationSeparator" w:id="0">
    <w:p w14:paraId="7311344A" w14:textId="77777777" w:rsidR="00291E7D" w:rsidRDefault="00291E7D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9020761"/>
      <w:docPartObj>
        <w:docPartGallery w:val="Page Numbers (Top of Page)"/>
        <w:docPartUnique/>
      </w:docPartObj>
    </w:sdtPr>
    <w:sdtContent>
      <w:p w14:paraId="53343426" w14:textId="3308ECAC" w:rsidR="00AD0C86" w:rsidRDefault="00AD0C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D7807" w14:textId="77777777" w:rsidR="00AD0C86" w:rsidRDefault="00AD0C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6E09"/>
    <w:multiLevelType w:val="hybridMultilevel"/>
    <w:tmpl w:val="55866190"/>
    <w:lvl w:ilvl="0" w:tplc="DB2A571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892B48"/>
    <w:multiLevelType w:val="hybridMultilevel"/>
    <w:tmpl w:val="986CF0C4"/>
    <w:lvl w:ilvl="0" w:tplc="0F04766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3B1885"/>
    <w:multiLevelType w:val="hybridMultilevel"/>
    <w:tmpl w:val="FE28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E28E2"/>
    <w:multiLevelType w:val="hybridMultilevel"/>
    <w:tmpl w:val="968028FA"/>
    <w:lvl w:ilvl="0" w:tplc="68283B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C32A7E"/>
    <w:multiLevelType w:val="hybridMultilevel"/>
    <w:tmpl w:val="2C02ADEA"/>
    <w:lvl w:ilvl="0" w:tplc="F510025E">
      <w:start w:val="3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EF720B2"/>
    <w:multiLevelType w:val="hybridMultilevel"/>
    <w:tmpl w:val="F5B0E1AE"/>
    <w:lvl w:ilvl="0" w:tplc="8A821E84">
      <w:start w:val="1"/>
      <w:numFmt w:val="decimal"/>
      <w:lvlText w:val="%1."/>
      <w:lvlJc w:val="left"/>
      <w:pPr>
        <w:ind w:left="957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954965">
    <w:abstractNumId w:val="1"/>
  </w:num>
  <w:num w:numId="2" w16cid:durableId="2141534299">
    <w:abstractNumId w:val="2"/>
  </w:num>
  <w:num w:numId="3" w16cid:durableId="954480225">
    <w:abstractNumId w:val="3"/>
  </w:num>
  <w:num w:numId="4" w16cid:durableId="1632439846">
    <w:abstractNumId w:val="0"/>
  </w:num>
  <w:num w:numId="5" w16cid:durableId="766388937">
    <w:abstractNumId w:val="5"/>
  </w:num>
  <w:num w:numId="6" w16cid:durableId="1896577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4C94"/>
    <w:rsid w:val="00040B6E"/>
    <w:rsid w:val="0005308F"/>
    <w:rsid w:val="00056852"/>
    <w:rsid w:val="000720BD"/>
    <w:rsid w:val="000844FB"/>
    <w:rsid w:val="000A0DE4"/>
    <w:rsid w:val="000B026F"/>
    <w:rsid w:val="000C3026"/>
    <w:rsid w:val="000D6870"/>
    <w:rsid w:val="000F19DF"/>
    <w:rsid w:val="001052AC"/>
    <w:rsid w:val="00110ACE"/>
    <w:rsid w:val="00110F0E"/>
    <w:rsid w:val="00120B02"/>
    <w:rsid w:val="001268A4"/>
    <w:rsid w:val="001309BB"/>
    <w:rsid w:val="00131E64"/>
    <w:rsid w:val="00145EF4"/>
    <w:rsid w:val="00156AF3"/>
    <w:rsid w:val="001644BA"/>
    <w:rsid w:val="00165486"/>
    <w:rsid w:val="00165D31"/>
    <w:rsid w:val="001847BF"/>
    <w:rsid w:val="00185DA7"/>
    <w:rsid w:val="00186EB1"/>
    <w:rsid w:val="001B3D60"/>
    <w:rsid w:val="001E4960"/>
    <w:rsid w:val="001F3F1D"/>
    <w:rsid w:val="00201E9B"/>
    <w:rsid w:val="0020721B"/>
    <w:rsid w:val="002109CD"/>
    <w:rsid w:val="00211686"/>
    <w:rsid w:val="00211C99"/>
    <w:rsid w:val="00213C5D"/>
    <w:rsid w:val="0023001F"/>
    <w:rsid w:val="00233838"/>
    <w:rsid w:val="002375A7"/>
    <w:rsid w:val="00241568"/>
    <w:rsid w:val="00250677"/>
    <w:rsid w:val="00253421"/>
    <w:rsid w:val="00264ED4"/>
    <w:rsid w:val="002810F1"/>
    <w:rsid w:val="00291E7D"/>
    <w:rsid w:val="002972BD"/>
    <w:rsid w:val="00297CC7"/>
    <w:rsid w:val="002A07A9"/>
    <w:rsid w:val="002B3505"/>
    <w:rsid w:val="002C2303"/>
    <w:rsid w:val="002D6B80"/>
    <w:rsid w:val="002E25F9"/>
    <w:rsid w:val="002E4661"/>
    <w:rsid w:val="002E4D77"/>
    <w:rsid w:val="002F68E5"/>
    <w:rsid w:val="002F7320"/>
    <w:rsid w:val="00300A68"/>
    <w:rsid w:val="00305C08"/>
    <w:rsid w:val="00313D42"/>
    <w:rsid w:val="00314DEB"/>
    <w:rsid w:val="00320B45"/>
    <w:rsid w:val="00321E80"/>
    <w:rsid w:val="00325E6B"/>
    <w:rsid w:val="00334EB5"/>
    <w:rsid w:val="0034192E"/>
    <w:rsid w:val="0034346D"/>
    <w:rsid w:val="003509E0"/>
    <w:rsid w:val="00367BC7"/>
    <w:rsid w:val="00397AF7"/>
    <w:rsid w:val="003A24BD"/>
    <w:rsid w:val="003B2383"/>
    <w:rsid w:val="003C1F92"/>
    <w:rsid w:val="003D3114"/>
    <w:rsid w:val="003D4809"/>
    <w:rsid w:val="003D6833"/>
    <w:rsid w:val="003E05F7"/>
    <w:rsid w:val="003F13E6"/>
    <w:rsid w:val="004033E4"/>
    <w:rsid w:val="00412BEA"/>
    <w:rsid w:val="00442CC0"/>
    <w:rsid w:val="00452CBC"/>
    <w:rsid w:val="004616B7"/>
    <w:rsid w:val="004649FA"/>
    <w:rsid w:val="00472C32"/>
    <w:rsid w:val="00477C14"/>
    <w:rsid w:val="0048181B"/>
    <w:rsid w:val="004B03D6"/>
    <w:rsid w:val="004B255C"/>
    <w:rsid w:val="004C44EB"/>
    <w:rsid w:val="004C4BD4"/>
    <w:rsid w:val="004E21D4"/>
    <w:rsid w:val="004E6FA4"/>
    <w:rsid w:val="004F1A08"/>
    <w:rsid w:val="004F242F"/>
    <w:rsid w:val="00514696"/>
    <w:rsid w:val="0052645C"/>
    <w:rsid w:val="00537504"/>
    <w:rsid w:val="00555EA9"/>
    <w:rsid w:val="00556B71"/>
    <w:rsid w:val="00593B2A"/>
    <w:rsid w:val="005A7CA9"/>
    <w:rsid w:val="005B5A1F"/>
    <w:rsid w:val="005B74D5"/>
    <w:rsid w:val="005C037B"/>
    <w:rsid w:val="005C359C"/>
    <w:rsid w:val="005D4819"/>
    <w:rsid w:val="006061B6"/>
    <w:rsid w:val="00617F77"/>
    <w:rsid w:val="00620A9F"/>
    <w:rsid w:val="00642820"/>
    <w:rsid w:val="00643B65"/>
    <w:rsid w:val="0064541F"/>
    <w:rsid w:val="00667C97"/>
    <w:rsid w:val="00677EA2"/>
    <w:rsid w:val="00687211"/>
    <w:rsid w:val="006A0308"/>
    <w:rsid w:val="006A0A03"/>
    <w:rsid w:val="006A296A"/>
    <w:rsid w:val="006A691D"/>
    <w:rsid w:val="006B6CDC"/>
    <w:rsid w:val="006C4FFD"/>
    <w:rsid w:val="006D0903"/>
    <w:rsid w:val="006E1BC9"/>
    <w:rsid w:val="006E4F20"/>
    <w:rsid w:val="006F7D3D"/>
    <w:rsid w:val="00704A41"/>
    <w:rsid w:val="00707FBE"/>
    <w:rsid w:val="00716E36"/>
    <w:rsid w:val="0072291B"/>
    <w:rsid w:val="00732807"/>
    <w:rsid w:val="00761195"/>
    <w:rsid w:val="007619EA"/>
    <w:rsid w:val="00763C59"/>
    <w:rsid w:val="00765F2B"/>
    <w:rsid w:val="007731FA"/>
    <w:rsid w:val="00793619"/>
    <w:rsid w:val="0079639D"/>
    <w:rsid w:val="007C00D2"/>
    <w:rsid w:val="007C010F"/>
    <w:rsid w:val="007C2318"/>
    <w:rsid w:val="007D5EF2"/>
    <w:rsid w:val="007E67FE"/>
    <w:rsid w:val="007F0974"/>
    <w:rsid w:val="00805B4B"/>
    <w:rsid w:val="00815BB3"/>
    <w:rsid w:val="00815C5E"/>
    <w:rsid w:val="0082094E"/>
    <w:rsid w:val="0082780D"/>
    <w:rsid w:val="00827A28"/>
    <w:rsid w:val="00832E35"/>
    <w:rsid w:val="0085431F"/>
    <w:rsid w:val="00865676"/>
    <w:rsid w:val="008754AA"/>
    <w:rsid w:val="00883848"/>
    <w:rsid w:val="00884C2A"/>
    <w:rsid w:val="008856E7"/>
    <w:rsid w:val="00893F0C"/>
    <w:rsid w:val="008963FB"/>
    <w:rsid w:val="008A3970"/>
    <w:rsid w:val="008A6CF5"/>
    <w:rsid w:val="008C2D31"/>
    <w:rsid w:val="008C440E"/>
    <w:rsid w:val="008E2857"/>
    <w:rsid w:val="008E2CB3"/>
    <w:rsid w:val="008E71D1"/>
    <w:rsid w:val="008F0482"/>
    <w:rsid w:val="00902ED6"/>
    <w:rsid w:val="0093061A"/>
    <w:rsid w:val="00956B05"/>
    <w:rsid w:val="00966D23"/>
    <w:rsid w:val="00984C45"/>
    <w:rsid w:val="009951F0"/>
    <w:rsid w:val="009A45B9"/>
    <w:rsid w:val="009A59AB"/>
    <w:rsid w:val="009A6AF1"/>
    <w:rsid w:val="009B420C"/>
    <w:rsid w:val="009C14E1"/>
    <w:rsid w:val="009D0943"/>
    <w:rsid w:val="009F65F8"/>
    <w:rsid w:val="00A10F8C"/>
    <w:rsid w:val="00A12CDE"/>
    <w:rsid w:val="00A13014"/>
    <w:rsid w:val="00A43C06"/>
    <w:rsid w:val="00A47575"/>
    <w:rsid w:val="00A5426E"/>
    <w:rsid w:val="00A62600"/>
    <w:rsid w:val="00A70D08"/>
    <w:rsid w:val="00A72882"/>
    <w:rsid w:val="00A8294D"/>
    <w:rsid w:val="00A85D19"/>
    <w:rsid w:val="00A95BF8"/>
    <w:rsid w:val="00AB0151"/>
    <w:rsid w:val="00AB490D"/>
    <w:rsid w:val="00AD0C86"/>
    <w:rsid w:val="00AD2FCC"/>
    <w:rsid w:val="00AE1F0D"/>
    <w:rsid w:val="00AF726E"/>
    <w:rsid w:val="00B24A50"/>
    <w:rsid w:val="00B56BDC"/>
    <w:rsid w:val="00B6213D"/>
    <w:rsid w:val="00B72AE0"/>
    <w:rsid w:val="00B8534C"/>
    <w:rsid w:val="00B95078"/>
    <w:rsid w:val="00B95BBC"/>
    <w:rsid w:val="00BB5FF0"/>
    <w:rsid w:val="00BE3D51"/>
    <w:rsid w:val="00BE6331"/>
    <w:rsid w:val="00BF4743"/>
    <w:rsid w:val="00C00EAB"/>
    <w:rsid w:val="00C26E49"/>
    <w:rsid w:val="00C4687C"/>
    <w:rsid w:val="00C66215"/>
    <w:rsid w:val="00C66AF4"/>
    <w:rsid w:val="00C739C7"/>
    <w:rsid w:val="00C77D65"/>
    <w:rsid w:val="00CC0128"/>
    <w:rsid w:val="00CD1C34"/>
    <w:rsid w:val="00CF3F9A"/>
    <w:rsid w:val="00D053FB"/>
    <w:rsid w:val="00D12D06"/>
    <w:rsid w:val="00D161D7"/>
    <w:rsid w:val="00D307F2"/>
    <w:rsid w:val="00D32A8A"/>
    <w:rsid w:val="00D649CE"/>
    <w:rsid w:val="00D6514D"/>
    <w:rsid w:val="00D82CBB"/>
    <w:rsid w:val="00D923B6"/>
    <w:rsid w:val="00D97D3E"/>
    <w:rsid w:val="00DA2DD5"/>
    <w:rsid w:val="00DA3826"/>
    <w:rsid w:val="00DA5BBC"/>
    <w:rsid w:val="00DA6928"/>
    <w:rsid w:val="00DB6331"/>
    <w:rsid w:val="00DB6E86"/>
    <w:rsid w:val="00DC2A25"/>
    <w:rsid w:val="00DE08D7"/>
    <w:rsid w:val="00DF42AD"/>
    <w:rsid w:val="00E04A83"/>
    <w:rsid w:val="00E22269"/>
    <w:rsid w:val="00E3285D"/>
    <w:rsid w:val="00E33DFF"/>
    <w:rsid w:val="00E42717"/>
    <w:rsid w:val="00E46DDF"/>
    <w:rsid w:val="00E5331D"/>
    <w:rsid w:val="00E62156"/>
    <w:rsid w:val="00E73C02"/>
    <w:rsid w:val="00E85BF7"/>
    <w:rsid w:val="00E91623"/>
    <w:rsid w:val="00E91711"/>
    <w:rsid w:val="00EA32D2"/>
    <w:rsid w:val="00EA6C05"/>
    <w:rsid w:val="00EB04CA"/>
    <w:rsid w:val="00EC0DBF"/>
    <w:rsid w:val="00EC67B2"/>
    <w:rsid w:val="00EE51D1"/>
    <w:rsid w:val="00F0276E"/>
    <w:rsid w:val="00F23EA6"/>
    <w:rsid w:val="00F402F7"/>
    <w:rsid w:val="00F443E6"/>
    <w:rsid w:val="00F53706"/>
    <w:rsid w:val="00F640F7"/>
    <w:rsid w:val="00F8459A"/>
    <w:rsid w:val="00FA3BF1"/>
    <w:rsid w:val="00FD2D3F"/>
    <w:rsid w:val="00FD635C"/>
    <w:rsid w:val="00FE36CD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DC98E"/>
  <w15:docId w15:val="{14FF7704-4F24-4E0B-9BAA-3FB50DFA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Num Bullet 1,Bullet Number,Индексы,Цветной список - Акцент 11,Bullet List,FooterText,numbered,ПС - Нумерованный,Рис-монограф,Абзац списка_п,мой,Paragraphe de liste1,lp1,GOST_TableList,Ненумерованный список,Абзац основного текста,it_List1"/>
    <w:basedOn w:val="a"/>
    <w:link w:val="ac"/>
    <w:uiPriority w:val="34"/>
    <w:qFormat/>
    <w:rsid w:val="00D64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next w:val="a"/>
    <w:uiPriority w:val="1"/>
    <w:qFormat/>
    <w:rsid w:val="00CC0128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d">
    <w:name w:val="No Spacing"/>
    <w:uiPriority w:val="1"/>
    <w:qFormat/>
    <w:rsid w:val="00185DA7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305C08"/>
    <w:rPr>
      <w:color w:val="605E5C"/>
      <w:shd w:val="clear" w:color="auto" w:fill="E1DFDD"/>
    </w:rPr>
  </w:style>
  <w:style w:type="character" w:customStyle="1" w:styleId="ac">
    <w:name w:val="Абзац списка Знак"/>
    <w:aliases w:val="Num Bullet 1 Знак,Bullet Number Знак,Индексы Знак,Цветной список - Акцент 11 Знак,Bullet List Знак,FooterText Знак,numbered Знак,ПС - Нумерованный Знак,Рис-монограф Знак,Абзац списка_п Знак,мой Знак,Paragraphe de liste1 Знак,lp1 Знак"/>
    <w:basedOn w:val="a0"/>
    <w:link w:val="ab"/>
    <w:uiPriority w:val="34"/>
    <w:qFormat/>
    <w:locked/>
    <w:rsid w:val="001644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644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af">
    <w:name w:val="footnote text"/>
    <w:aliases w:val="Footnote Text Char,Footnote Text Char1,Footnote Text Char2,Footnote Text Char11,Footnote Text Char3,Footnote Text Char4,Footnote Text Char5,Footnote Text Char6,Footnote Text Char12,Footnote Text Char21,Footnote Text Char31,Footnote New"/>
    <w:basedOn w:val="a"/>
    <w:link w:val="af0"/>
    <w:uiPriority w:val="99"/>
    <w:unhideWhenUsed/>
    <w:rsid w:val="001644BA"/>
  </w:style>
  <w:style w:type="character" w:customStyle="1" w:styleId="af0">
    <w:name w:val="Текст сноски Знак"/>
    <w:aliases w:val="Footnote Text Char Знак,Footnote Text Char1 Знак,Footnote Text Char2 Знак,Footnote Text Char11 Знак,Footnote Text Char3 Знак,Footnote Text Char4 Знак,Footnote Text Char5 Знак,Footnote Text Char6 Знак,Footnote Text Char12 Знак"/>
    <w:basedOn w:val="a0"/>
    <w:link w:val="af"/>
    <w:uiPriority w:val="99"/>
    <w:rsid w:val="001644BA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unhideWhenUsed/>
    <w:rsid w:val="001644BA"/>
    <w:rPr>
      <w:vertAlign w:val="superscript"/>
    </w:rPr>
  </w:style>
  <w:style w:type="paragraph" w:styleId="af2">
    <w:name w:val="Normal (Web)"/>
    <w:basedOn w:val="a"/>
    <w:uiPriority w:val="99"/>
    <w:unhideWhenUsed/>
    <w:qFormat/>
    <w:rsid w:val="00A13014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Абзац списка3"/>
    <w:basedOn w:val="a"/>
    <w:qFormat/>
    <w:rsid w:val="00A130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0193-DEFD-45D9-9F58-EDCD5A48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3178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КСП 255</cp:lastModifiedBy>
  <cp:revision>2</cp:revision>
  <cp:lastPrinted>2024-06-17T10:06:00Z</cp:lastPrinted>
  <dcterms:created xsi:type="dcterms:W3CDTF">2024-06-20T08:23:00Z</dcterms:created>
  <dcterms:modified xsi:type="dcterms:W3CDTF">2024-06-20T08:23:00Z</dcterms:modified>
</cp:coreProperties>
</file>